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C12DCE" w:rsidRPr="00C12DCE" w:rsidTr="00C12DCE">
        <w:trPr>
          <w:jc w:val="center"/>
        </w:trPr>
        <w:tc>
          <w:tcPr>
            <w:tcW w:w="910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tbl>
            <w:tblPr>
              <w:tblW w:w="8789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31"/>
              <w:gridCol w:w="2931"/>
              <w:gridCol w:w="2927"/>
            </w:tblGrid>
            <w:tr w:rsidR="00C12DCE" w:rsidRPr="00C12DCE">
              <w:trPr>
                <w:trHeight w:val="317"/>
                <w:jc w:val="center"/>
              </w:trPr>
              <w:tc>
                <w:tcPr>
                  <w:tcW w:w="2931" w:type="dxa"/>
                  <w:tcBorders>
                    <w:top w:val="nil"/>
                    <w:left w:val="nil"/>
                    <w:bottom w:val="single" w:sz="8" w:space="0" w:color="660066"/>
                    <w:right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12DCE" w:rsidRPr="00C12DCE" w:rsidRDefault="00C12DCE" w:rsidP="00C12DCE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C12DCE">
                    <w:rPr>
                      <w:rFonts w:ascii="Arial" w:eastAsia="Times New Roman" w:hAnsi="Arial" w:cs="Arial"/>
                      <w:sz w:val="16"/>
                      <w:szCs w:val="16"/>
                      <w:lang w:eastAsia="tr-TR"/>
                    </w:rPr>
                    <w:t>1 Kasım 2021 PAZARTESİ</w:t>
                  </w:r>
                </w:p>
              </w:tc>
              <w:tc>
                <w:tcPr>
                  <w:tcW w:w="2931" w:type="dxa"/>
                  <w:tcBorders>
                    <w:top w:val="nil"/>
                    <w:left w:val="nil"/>
                    <w:bottom w:val="single" w:sz="8" w:space="0" w:color="660066"/>
                    <w:right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12DCE" w:rsidRPr="00C12DCE" w:rsidRDefault="00C12DCE" w:rsidP="00C12DCE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C12DCE">
                    <w:rPr>
                      <w:rFonts w:ascii="Palatino Linotype" w:eastAsia="Times New Roman" w:hAnsi="Palatino Linotype" w:cs="Times New Roman"/>
                      <w:b/>
                      <w:bCs/>
                      <w:color w:val="800000"/>
                      <w:sz w:val="24"/>
                      <w:szCs w:val="24"/>
                      <w:lang w:eastAsia="tr-TR"/>
                    </w:rPr>
                    <w:t>Resmî Gazete</w:t>
                  </w:r>
                </w:p>
              </w:tc>
              <w:tc>
                <w:tcPr>
                  <w:tcW w:w="2927" w:type="dxa"/>
                  <w:tcBorders>
                    <w:top w:val="nil"/>
                    <w:left w:val="nil"/>
                    <w:bottom w:val="single" w:sz="8" w:space="0" w:color="660066"/>
                    <w:right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12DCE" w:rsidRPr="00C12DCE" w:rsidRDefault="00C12DCE" w:rsidP="00C12DCE">
                  <w:pPr>
                    <w:spacing w:before="100" w:beforeAutospacing="1" w:after="100" w:afterAutospacing="1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gramStart"/>
                  <w:r w:rsidRPr="00C12DCE">
                    <w:rPr>
                      <w:rFonts w:ascii="Arial" w:eastAsia="Times New Roman" w:hAnsi="Arial" w:cs="Arial"/>
                      <w:sz w:val="16"/>
                      <w:szCs w:val="16"/>
                      <w:lang w:eastAsia="tr-TR"/>
                    </w:rPr>
                    <w:t>Sayı : 31646</w:t>
                  </w:r>
                  <w:proofErr w:type="gramEnd"/>
                </w:p>
              </w:tc>
            </w:tr>
            <w:tr w:rsidR="00C12DCE" w:rsidRPr="00C12DCE">
              <w:trPr>
                <w:trHeight w:val="480"/>
                <w:jc w:val="center"/>
              </w:trPr>
              <w:tc>
                <w:tcPr>
                  <w:tcW w:w="8789" w:type="dxa"/>
                  <w:gridSpan w:val="3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12DCE" w:rsidRPr="00C12DCE" w:rsidRDefault="00C12DCE" w:rsidP="00C12DC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C12DCE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18"/>
                      <w:szCs w:val="18"/>
                      <w:lang w:eastAsia="tr-TR"/>
                    </w:rPr>
                    <w:t>YÖNETMELİK</w:t>
                  </w:r>
                </w:p>
              </w:tc>
            </w:tr>
            <w:tr w:rsidR="00C12DCE" w:rsidRPr="00C12DCE">
              <w:trPr>
                <w:trHeight w:val="480"/>
                <w:jc w:val="center"/>
              </w:trPr>
              <w:tc>
                <w:tcPr>
                  <w:tcW w:w="8789" w:type="dxa"/>
                  <w:gridSpan w:val="3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12DCE" w:rsidRPr="00C12DCE" w:rsidRDefault="00C12DCE" w:rsidP="00C12DCE">
                  <w:pPr>
                    <w:spacing w:after="0" w:line="240" w:lineRule="atLeast"/>
                    <w:ind w:firstLine="566"/>
                    <w:jc w:val="both"/>
                    <w:rPr>
                      <w:rFonts w:ascii="Times New Roman" w:eastAsia="Times New Roman" w:hAnsi="Times New Roman" w:cs="Times New Roman"/>
                      <w:u w:val="single"/>
                      <w:lang w:eastAsia="tr-TR"/>
                    </w:rPr>
                  </w:pPr>
                  <w:r w:rsidRPr="00C12DCE">
                    <w:rPr>
                      <w:rFonts w:ascii="Times New Roman" w:eastAsia="Times New Roman" w:hAnsi="Times New Roman" w:cs="Times New Roman"/>
                      <w:sz w:val="18"/>
                      <w:szCs w:val="18"/>
                      <w:u w:val="single"/>
                      <w:lang w:eastAsia="tr-TR"/>
                    </w:rPr>
                    <w:t>Sağlık Bakanlığından:</w:t>
                  </w:r>
                </w:p>
                <w:p w:rsidR="00C12DCE" w:rsidRPr="00C12DCE" w:rsidRDefault="00C12DCE" w:rsidP="00C12DCE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9"/>
                      <w:szCs w:val="19"/>
                      <w:lang w:eastAsia="tr-TR"/>
                    </w:rPr>
                  </w:pPr>
                  <w:r w:rsidRPr="00C12DCE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tr-TR"/>
                    </w:rPr>
                    <w:t>AYAKTA TEŞHİS VE TEDAVİ YAPILAN ÖZEL SAĞLIK KURULUŞLARI</w:t>
                  </w:r>
                </w:p>
                <w:p w:rsidR="00C12DCE" w:rsidRPr="00C12DCE" w:rsidRDefault="00C12DCE" w:rsidP="00C12DCE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9"/>
                      <w:szCs w:val="19"/>
                      <w:lang w:eastAsia="tr-TR"/>
                    </w:rPr>
                  </w:pPr>
                  <w:r w:rsidRPr="00C12DCE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tr-TR"/>
                    </w:rPr>
                    <w:t>HAKKINDA YÖNETMELİKTE DEĞİŞİKLİK YAPILMA</w:t>
                  </w:r>
                  <w:bookmarkStart w:id="0" w:name="_GoBack"/>
                  <w:bookmarkEnd w:id="0"/>
                  <w:r w:rsidRPr="00C12DCE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tr-TR"/>
                    </w:rPr>
                    <w:t>SINA</w:t>
                  </w:r>
                </w:p>
                <w:p w:rsidR="00C12DCE" w:rsidRPr="00C12DCE" w:rsidRDefault="00C12DCE" w:rsidP="00C12DCE">
                  <w:pPr>
                    <w:spacing w:after="100" w:line="24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9"/>
                      <w:szCs w:val="19"/>
                      <w:lang w:eastAsia="tr-TR"/>
                    </w:rPr>
                  </w:pPr>
                  <w:r w:rsidRPr="00C12DCE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tr-TR"/>
                    </w:rPr>
                    <w:t>DAİR YÖNETMELİK</w:t>
                  </w:r>
                </w:p>
                <w:p w:rsidR="00C12DCE" w:rsidRPr="00C12DCE" w:rsidRDefault="00C12DCE" w:rsidP="00C12DCE">
                  <w:pPr>
                    <w:spacing w:after="0" w:line="240" w:lineRule="atLeast"/>
                    <w:ind w:firstLine="566"/>
                    <w:jc w:val="both"/>
                    <w:rPr>
                      <w:rFonts w:ascii="Times New Roman" w:eastAsia="Times New Roman" w:hAnsi="Times New Roman" w:cs="Times New Roman"/>
                      <w:sz w:val="19"/>
                      <w:szCs w:val="19"/>
                      <w:lang w:eastAsia="tr-TR"/>
                    </w:rPr>
                  </w:pPr>
                  <w:proofErr w:type="gramStart"/>
                  <w:r w:rsidRPr="00C12DCE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tr-TR"/>
                    </w:rPr>
                    <w:t>MADDE 1 – </w:t>
                  </w:r>
                  <w:r w:rsidRPr="00C12DCE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 xml:space="preserve">15/2/2008 tarihli ve 26788 sayılı Resmî </w:t>
                  </w:r>
                  <w:proofErr w:type="spellStart"/>
                  <w:r w:rsidRPr="00C12DCE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>Gazete’de</w:t>
                  </w:r>
                  <w:proofErr w:type="spellEnd"/>
                  <w:r w:rsidRPr="00C12DCE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 xml:space="preserve"> yayımlanan Ayakta Teşhis ve Tedavi Yapılan Özel Sağlık Kuruluşları Hakkında Yönetmeliğin ekinde yer alan EK-1/a’nın “3-LABORATUVAR/MÜESSESE RUHSATNAME BAŞVURUSU İÇİN İSTENEN BELGELER” kısmının “F) TAAHHÜTNAMELER” başlıklı bölümünde yer alan “*Şirket yönetim kurulu üyelerinin üyeliklerini de belgeleyen noter onaylı imza sirküleri” ibaresi “*Ticaret sicil tasdiknamesi” şeklinde değiştirilmiş, aynı bölümde yer alan “**Şirket Yönetim Kurulu üyelerinin üyeliklerini de belgeleyen noter onaylı imza sirküleri” ibaresi “**Ticaret sicil </w:t>
                  </w:r>
                  <w:proofErr w:type="spellStart"/>
                  <w:r w:rsidRPr="00C12DCE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>tasdiknamesi”şeklinde</w:t>
                  </w:r>
                  <w:proofErr w:type="spellEnd"/>
                  <w:r w:rsidRPr="00C12DCE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> değiştirilmiş ve aynı kısmın “G) LABORATUVAR VE MÜESSESE RUHSAT BAŞVURU DOSYASINDA BULUNMASI GEREKEN BELGELER” başlıklı bölümünün 12 </w:t>
                  </w:r>
                  <w:proofErr w:type="spellStart"/>
                  <w:r w:rsidRPr="00C12DCE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>nci</w:t>
                  </w:r>
                  <w:proofErr w:type="spellEnd"/>
                  <w:r w:rsidRPr="00C12DCE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> maddesi aşağıdaki şekilde değiştirilmiştir.</w:t>
                  </w:r>
                  <w:proofErr w:type="gramEnd"/>
                </w:p>
                <w:p w:rsidR="00C12DCE" w:rsidRPr="00C12DCE" w:rsidRDefault="00C12DCE" w:rsidP="00C12DCE">
                  <w:pPr>
                    <w:spacing w:after="0" w:line="240" w:lineRule="atLeast"/>
                    <w:ind w:firstLine="566"/>
                    <w:jc w:val="both"/>
                    <w:rPr>
                      <w:rFonts w:ascii="Times New Roman" w:eastAsia="Times New Roman" w:hAnsi="Times New Roman" w:cs="Times New Roman"/>
                      <w:sz w:val="19"/>
                      <w:szCs w:val="19"/>
                      <w:lang w:eastAsia="tr-TR"/>
                    </w:rPr>
                  </w:pPr>
                  <w:r w:rsidRPr="00C12DCE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>“12. Taahhütname ve ticaret sicil tasdiknamesi,”</w:t>
                  </w:r>
                </w:p>
                <w:p w:rsidR="00C12DCE" w:rsidRPr="00C12DCE" w:rsidRDefault="00C12DCE" w:rsidP="00C12DCE">
                  <w:pPr>
                    <w:spacing w:after="0" w:line="240" w:lineRule="atLeast"/>
                    <w:ind w:firstLine="566"/>
                    <w:jc w:val="both"/>
                    <w:rPr>
                      <w:rFonts w:ascii="Times New Roman" w:eastAsia="Times New Roman" w:hAnsi="Times New Roman" w:cs="Times New Roman"/>
                      <w:sz w:val="19"/>
                      <w:szCs w:val="19"/>
                      <w:lang w:eastAsia="tr-TR"/>
                    </w:rPr>
                  </w:pPr>
                  <w:r w:rsidRPr="00C12DCE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tr-TR"/>
                    </w:rPr>
                    <w:t>MADDE 2 – </w:t>
                  </w:r>
                  <w:r w:rsidRPr="00C12DCE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>Bu Yönetmelik yayımı tarihinde yürürlüğe girer.</w:t>
                  </w:r>
                </w:p>
                <w:p w:rsidR="00C12DCE" w:rsidRPr="00C12DCE" w:rsidRDefault="00C12DCE" w:rsidP="00C12DCE">
                  <w:pPr>
                    <w:spacing w:after="100" w:line="240" w:lineRule="atLeast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19"/>
                      <w:szCs w:val="19"/>
                      <w:lang w:eastAsia="tr-TR"/>
                    </w:rPr>
                  </w:pPr>
                  <w:r w:rsidRPr="00C12DCE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tr-TR"/>
                    </w:rPr>
                    <w:t>MADDE 3 – </w:t>
                  </w:r>
                  <w:r w:rsidRPr="00C12DCE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>Bu Yönetmelik hükümlerini Sağlık Bakanı yürütür.</w:t>
                  </w:r>
                </w:p>
                <w:tbl>
                  <w:tblPr>
                    <w:tblW w:w="8505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56"/>
                    <w:gridCol w:w="3808"/>
                    <w:gridCol w:w="4241"/>
                  </w:tblGrid>
                  <w:tr w:rsidR="00C12DCE" w:rsidRPr="00C12DCE">
                    <w:trPr>
                      <w:jc w:val="center"/>
                    </w:trPr>
                    <w:tc>
                      <w:tcPr>
                        <w:tcW w:w="8505" w:type="dxa"/>
                        <w:gridSpan w:val="3"/>
                        <w:tcBorders>
                          <w:top w:val="single" w:sz="8" w:space="0" w:color="auto"/>
                          <w:left w:val="single" w:sz="8" w:space="0" w:color="auto"/>
                          <w:bottom w:val="nil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18"/>
                            <w:szCs w:val="18"/>
                            <w:lang w:eastAsia="tr-TR"/>
                          </w:rPr>
                          <w:t>Yönetmeliğin Yayımlandığı Resmî Gazete'nin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254" w:type="dxa"/>
                        <w:gridSpan w:val="2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nil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18"/>
                            <w:szCs w:val="18"/>
                            <w:lang w:eastAsia="tr-TR"/>
                          </w:rPr>
                          <w:t>Tarihi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18"/>
                            <w:szCs w:val="18"/>
                            <w:lang w:eastAsia="tr-TR"/>
                          </w:rPr>
                          <w:t>Sayısı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254" w:type="dxa"/>
                        <w:gridSpan w:val="2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15/2/2008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26788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8505" w:type="dxa"/>
                        <w:gridSpan w:val="3"/>
                        <w:tcBorders>
                          <w:top w:val="nil"/>
                          <w:left w:val="single" w:sz="8" w:space="0" w:color="auto"/>
                          <w:bottom w:val="nil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18"/>
                            <w:szCs w:val="18"/>
                            <w:lang w:eastAsia="tr-TR"/>
                          </w:rPr>
                          <w:t>Yönetmelikte Değişiklik Yapan Yönetmeliklerin Yayımlandığı Resmî Gazete'nin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254" w:type="dxa"/>
                        <w:gridSpan w:val="2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nil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18"/>
                            <w:szCs w:val="18"/>
                            <w:lang w:eastAsia="tr-TR"/>
                          </w:rPr>
                          <w:t>Tarihi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18"/>
                            <w:szCs w:val="18"/>
                            <w:lang w:eastAsia="tr-TR"/>
                          </w:rPr>
                          <w:t>Sayısı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1-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23/7/2008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26945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11/3/2009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27166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3-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31/12/2009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                      27449 (5. Mükerrer)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4-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10/3/2010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27517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5-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3/8/2010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27661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6-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25/9/2010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27710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7-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6/1/2011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27807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8-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7/4/2011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27898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9-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3/8/2011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28014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10-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28/9/2011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28068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11-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14/2/2012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28204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12-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3/4/2012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28253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13-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27/5/2012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28305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14-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11/7/2013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28704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15-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21/3/2014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28948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16-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3/7/2014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29049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17-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30/1/2015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29252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18-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12/12/2017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30268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19-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1/10/2019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30905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20-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10/10/2019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30914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21-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6/2/2020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31031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22-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12/5/2021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31482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23-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22/5/2021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31488</w:t>
                        </w:r>
                      </w:p>
                    </w:tc>
                  </w:tr>
                  <w:tr w:rsidR="00C12DCE" w:rsidRPr="00C12DCE">
                    <w:trPr>
                      <w:jc w:val="center"/>
                    </w:trPr>
                    <w:tc>
                      <w:tcPr>
                        <w:tcW w:w="43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C12DCE" w:rsidRPr="00C12DCE" w:rsidRDefault="00C12DCE" w:rsidP="00C12DCE">
                        <w:pPr>
                          <w:spacing w:before="100" w:beforeAutospacing="1" w:after="100" w:afterAutospacing="1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24-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ind w:right="42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7/8/2021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C12DCE" w:rsidRPr="00C12DCE" w:rsidRDefault="00C12DCE" w:rsidP="00C12DCE">
                        <w:pPr>
                          <w:spacing w:after="0" w:line="24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C12DCE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tr-TR"/>
                          </w:rPr>
                          <w:t>31561</w:t>
                        </w:r>
                      </w:p>
                    </w:tc>
                  </w:tr>
                </w:tbl>
                <w:p w:rsidR="00C12DCE" w:rsidRPr="00C12DCE" w:rsidRDefault="00C12DCE" w:rsidP="00C12D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</w:tbl>
          <w:p w:rsidR="00C12DCE" w:rsidRPr="00C12DCE" w:rsidRDefault="00C12DCE" w:rsidP="00C12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</w:tr>
    </w:tbl>
    <w:p w:rsidR="00C12DCE" w:rsidRPr="00C12DCE" w:rsidRDefault="00C12DCE" w:rsidP="00C12DC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C12DC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> </w:t>
      </w:r>
    </w:p>
    <w:p w:rsidR="00F12E40" w:rsidRDefault="00F12E40"/>
    <w:sectPr w:rsidR="00F12E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DCE"/>
    <w:rsid w:val="00C12DCE"/>
    <w:rsid w:val="00F12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1807ED-779D-44FB-B8A9-F0ECF7724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ortabalkbold">
    <w:name w:val="ortabalkbold"/>
    <w:basedOn w:val="Normal"/>
    <w:rsid w:val="00C12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C12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balk11pt">
    <w:name w:val="balk11pt"/>
    <w:basedOn w:val="Normal"/>
    <w:rsid w:val="00C12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metin">
    <w:name w:val="metin"/>
    <w:basedOn w:val="Normal"/>
    <w:rsid w:val="00C12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grame">
    <w:name w:val="grame"/>
    <w:basedOn w:val="VarsaylanParagrafYazTipi"/>
    <w:rsid w:val="00C12DCE"/>
  </w:style>
  <w:style w:type="character" w:customStyle="1" w:styleId="spelle">
    <w:name w:val="spelle"/>
    <w:basedOn w:val="VarsaylanParagrafYazTipi"/>
    <w:rsid w:val="00C12DCE"/>
  </w:style>
  <w:style w:type="paragraph" w:customStyle="1" w:styleId="3-normalyaz">
    <w:name w:val="3-normalyaz"/>
    <w:basedOn w:val="Normal"/>
    <w:rsid w:val="00C12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09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278</Words>
  <Characters>1586</Characters>
  <Application>Microsoft Office Word</Application>
  <DocSecurity>0</DocSecurity>
  <Lines>13</Lines>
  <Paragraphs>3</Paragraphs>
  <ScaleCrop>false</ScaleCrop>
  <Company>users</Company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İsmail Hakkı Aydoğdu</dc:creator>
  <cp:keywords/>
  <dc:description/>
  <cp:lastModifiedBy>İsmail Hakkı Aydoğdu</cp:lastModifiedBy>
  <cp:revision>1</cp:revision>
  <dcterms:created xsi:type="dcterms:W3CDTF">2021-11-01T05:09:00Z</dcterms:created>
  <dcterms:modified xsi:type="dcterms:W3CDTF">2021-11-01T05:13:00Z</dcterms:modified>
</cp:coreProperties>
</file>